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Tr="0058639E">
        <w:tc>
          <w:tcPr>
            <w:tcW w:w="467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639B8" w:rsidRPr="00D04C15" w:rsidRDefault="00D04C15" w:rsidP="00D04C15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04C15">
              <w:rPr>
                <w:rFonts w:ascii="Noto Sans Light" w:hAnsi="Noto Sans Light" w:cs="Noto Sans Light"/>
                <w:b/>
                <w:sz w:val="16"/>
                <w:szCs w:val="16"/>
              </w:rPr>
              <w:t>BIENES RECIBIDOS EN CONCESIÓN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2F1902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639B8" w:rsidRPr="002F1902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2F1902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04C15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los bienes de dominio público recibidos por la Entidad bajo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7.6.1.1</w:t>
            </w:r>
          </w:p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Bienes Bajo Contrato en Concesión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7.6.2.1 </w:t>
            </w:r>
          </w:p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 por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04C15" w:rsidRPr="00C5258A" w:rsidTr="00790FFE">
        <w:tc>
          <w:tcPr>
            <w:tcW w:w="467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pago de las concesiones otorgadas por el Gobierno Federal a la Entidad para su operación, explotación, conservación y mantenimiento.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04C15" w:rsidRPr="00C5258A" w:rsidTr="004639B8">
        <w:tc>
          <w:tcPr>
            <w:tcW w:w="467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D04C15" w:rsidRPr="00C5258A" w:rsidTr="00B572F3">
        <w:tc>
          <w:tcPr>
            <w:tcW w:w="467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D04C15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4C15" w:rsidRPr="00C5258A" w:rsidRDefault="00D04C15" w:rsidP="00D04C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63D5E" w:rsidRPr="00C5258A" w:rsidTr="0058639E">
        <w:tc>
          <w:tcPr>
            <w:tcW w:w="467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amortización de la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 y cédula de cálculo de amortización.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5.5.1.7 </w:t>
            </w:r>
          </w:p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Amortización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1.2.6.5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Amortización Acumulada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63D5E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compromiso para realizar obra pública en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Obra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63D5E" w:rsidRPr="00C5258A" w:rsidRDefault="00563D5E" w:rsidP="00563D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EF7A36" w:rsidRPr="00C5258A" w:rsidTr="002914C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las erogaciones por obra pública en bienes de dominio público recibidos en concesión. Incluye IVA.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Estimación de obra o finiquito debidamente validados.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1.2.3.5</w:t>
            </w:r>
          </w:p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Construcciones en Proceso en Bienes de Dominio Público</w:t>
            </w:r>
          </w:p>
          <w:p w:rsidR="002914C8" w:rsidRPr="00C5258A" w:rsidRDefault="002914C8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914C8" w:rsidRPr="00C5258A" w:rsidRDefault="002914C8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 Pública por Pagar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EF7A36" w:rsidRPr="00C5258A" w:rsidTr="002914C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C5258A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F7A36" w:rsidRPr="00C5258A" w:rsidRDefault="00EF7A36" w:rsidP="00EF7A3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322E1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la obra pública en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8322E1" w:rsidRPr="00C5258A" w:rsidTr="008106AC">
        <w:tc>
          <w:tcPr>
            <w:tcW w:w="467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pago de la obra pública en bienes de dominio público bajo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Ficha de depósito y/o transferencia.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 Pública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2E1" w:rsidRPr="00C5258A" w:rsidRDefault="008322E1" w:rsidP="008322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21A59" w:rsidRPr="00C5258A" w:rsidTr="00790FFE">
        <w:tc>
          <w:tcPr>
            <w:tcW w:w="467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las retenciones de obra pública en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1A59" w:rsidRPr="00C5258A" w:rsidRDefault="00C21A59" w:rsidP="00C21A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C4851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pago de las retenciones de obra pública en bienes de dominio público bajo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Ficha de depósito y/o transferencia.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2C4851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amortización de la obra pública en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 y cédula de cálculo de amortización.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5.5.1.7 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Amortización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1.2.6.5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Amortización Acumulada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C4851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compromiso para realizar gastos indispensables para mantener en condiciones óptimas los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o pedido.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C4851" w:rsidRPr="00C5258A" w:rsidTr="002914C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los gastos para conservación y mantenimiento de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Recibo, factura o Documento equivalente.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5.1.3.5 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Servicios de Instalación, Reparación, Mantenimiento y Conservación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2C4851" w:rsidRPr="00C5258A" w:rsidTr="002914C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C5258A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C4851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los gastos de conservación y mantenimiento de los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C4851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el pago de los gastos de conservación y mantenimiento de los bienes de dominio público recibidos en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Ficha de depósito y/o transferencia.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C4851" w:rsidRPr="00C5258A" w:rsidRDefault="002C4851" w:rsidP="002C485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6C4FB5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aplicación de la amortización acumulada de la obra pública realizada en bienes de dominio público concesionados a la conclusión del periodo establecido.</w:t>
            </w:r>
          </w:p>
          <w:p w:rsidR="006C4FB5" w:rsidRPr="00C5258A" w:rsidRDefault="006C4FB5" w:rsidP="006C4F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1.2.6.5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Amortización Acumulada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1.2.3.5</w:t>
            </w:r>
          </w:p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Construcciones en Proceso en Bienes de Dominio Público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FB5" w:rsidRPr="00C5258A" w:rsidRDefault="006C4FB5" w:rsidP="006C4F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538A2" w:rsidRPr="00C5258A" w:rsidTr="002C3FB1">
        <w:tc>
          <w:tcPr>
            <w:tcW w:w="467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cancelación anticipada del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1538A2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1.2.6.5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Amortización Acumulada de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38A2" w:rsidRPr="00C5258A" w:rsidRDefault="001538A2" w:rsidP="001538A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</w:tc>
      </w:tr>
      <w:tr w:rsidR="00D8759E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7.6.2.1 </w:t>
            </w:r>
          </w:p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 por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7.6.1.1</w:t>
            </w:r>
          </w:p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Bienes Bajo Contrato en Concesión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8759E" w:rsidRPr="00C5258A" w:rsidTr="002914C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aplicación de la amortización a la entrega de los bienes de dominio público recibidos en concesión al término del contrato, y en caso de obra pública pendiente.</w:t>
            </w:r>
          </w:p>
          <w:p w:rsidR="002914C8" w:rsidRPr="00C5258A" w:rsidRDefault="002914C8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914C8" w:rsidRPr="00C5258A" w:rsidRDefault="002914C8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914C8" w:rsidRPr="00C5258A" w:rsidRDefault="002914C8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1.2.6.5 Amortización Acumulada de Activos Intangibles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8759E" w:rsidRPr="00C5258A" w:rsidTr="002914C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B2B7C" w:rsidRPr="00C5258A" w:rsidRDefault="00DB2B7C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1.2.3.5</w:t>
            </w:r>
          </w:p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Construcciones en Proceso en Bienes de Dominio Público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8759E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>BIENES OTORGADOS EN CONCESIÓN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8759E" w:rsidRPr="00C5258A" w:rsidRDefault="00D8759E" w:rsidP="00D8759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los bienes de dominio público entregados por la entidad bajo contrato de concesión.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1.2.9.1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Bienes en Concesión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Terrenos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y/o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Viviendas 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1.2.3.3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FE6129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Por la devolución de los bienes a la conclusión del contrato de concesión.</w:t>
            </w: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Contrato de Concesión.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1.2.3.1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Terrenos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y/o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1.2.9.1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Bienes en Concesión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Viviendas 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1.2.3.3 </w:t>
            </w:r>
            <w:r w:rsidRPr="00C5258A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2914C8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1.2.3.4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Infraestructura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E6129" w:rsidRPr="00C5258A" w:rsidTr="00A51C47">
        <w:tc>
          <w:tcPr>
            <w:tcW w:w="467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6129" w:rsidRPr="00C5258A" w:rsidRDefault="00FE6129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914C8" w:rsidTr="004224A5">
        <w:tc>
          <w:tcPr>
            <w:tcW w:w="467" w:type="dxa"/>
            <w:tcBorders>
              <w:top w:val="nil"/>
              <w:bottom w:val="nil"/>
            </w:tcBorders>
          </w:tcPr>
          <w:p w:rsidR="002914C8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 w:val="restart"/>
            <w:tcBorders>
              <w:top w:val="nil"/>
            </w:tcBorders>
          </w:tcPr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1 Las Entidades sujetas al </w:t>
            </w:r>
            <w:proofErr w:type="spellStart"/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del IVA determinarán una subcuenta para su manejo. </w:t>
            </w: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y emitir la información que se requiera. </w:t>
            </w: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Cuando se trate del IVA pagado no acreditable, deberá registrarse en el Gasto o en el Activo correspondiente en el ejercicio en que se realice la erogación, con su respectiva afectación presupuestaria. </w:t>
            </w: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b/>
                <w:sz w:val="16"/>
                <w:szCs w:val="16"/>
              </w:rPr>
              <w:t>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914C8" w:rsidRPr="00C5258A" w:rsidRDefault="002914C8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914C8" w:rsidRPr="00C5258A" w:rsidRDefault="002914C8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14C8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2914C8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2914C8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2914C8" w:rsidRPr="00C5258A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C5258A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914C8" w:rsidTr="004224A5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914C8" w:rsidRPr="002914C8" w:rsidRDefault="002914C8" w:rsidP="00FE6129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914C8" w:rsidRPr="002F1902" w:rsidRDefault="002914C8" w:rsidP="00FE612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C5258A" w:rsidRPr="00C5258A">
          <w:rPr>
            <w:noProof/>
            <w:lang w:val="es-ES"/>
          </w:rPr>
          <w:t>14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C5258A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BC3E4C">
      <w:rPr>
        <w:rFonts w:ascii="Noto Sans Light" w:hAnsi="Noto Sans Light" w:cs="Noto Sans Light"/>
        <w:b/>
        <w:color w:val="FFFFFF" w:themeColor="background1"/>
        <w:szCs w:val="28"/>
      </w:rPr>
      <w:t>23.- BIENES EN CONCESIÓN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73C7"/>
    <w:rsid w:val="00097DA4"/>
    <w:rsid w:val="000C15E6"/>
    <w:rsid w:val="000E1A72"/>
    <w:rsid w:val="0010168E"/>
    <w:rsid w:val="001260F2"/>
    <w:rsid w:val="001538A2"/>
    <w:rsid w:val="00164297"/>
    <w:rsid w:val="0018128A"/>
    <w:rsid w:val="0018155A"/>
    <w:rsid w:val="001A306E"/>
    <w:rsid w:val="001D31DA"/>
    <w:rsid w:val="001E62B4"/>
    <w:rsid w:val="00226261"/>
    <w:rsid w:val="002546CC"/>
    <w:rsid w:val="00285261"/>
    <w:rsid w:val="002914C8"/>
    <w:rsid w:val="002A201B"/>
    <w:rsid w:val="002A36F7"/>
    <w:rsid w:val="002B3DDD"/>
    <w:rsid w:val="002C3FB1"/>
    <w:rsid w:val="002C4851"/>
    <w:rsid w:val="002F1902"/>
    <w:rsid w:val="002F55B4"/>
    <w:rsid w:val="0030673D"/>
    <w:rsid w:val="00330A4A"/>
    <w:rsid w:val="00365B66"/>
    <w:rsid w:val="003A7E9F"/>
    <w:rsid w:val="003C6569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63D5E"/>
    <w:rsid w:val="00572B74"/>
    <w:rsid w:val="00573698"/>
    <w:rsid w:val="005833A7"/>
    <w:rsid w:val="0058639E"/>
    <w:rsid w:val="00590118"/>
    <w:rsid w:val="005A5D0A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32AD"/>
    <w:rsid w:val="00685714"/>
    <w:rsid w:val="006A246D"/>
    <w:rsid w:val="006A388A"/>
    <w:rsid w:val="006C35CF"/>
    <w:rsid w:val="006C41AE"/>
    <w:rsid w:val="006C4FB5"/>
    <w:rsid w:val="006C6EC0"/>
    <w:rsid w:val="006D41F6"/>
    <w:rsid w:val="007118C9"/>
    <w:rsid w:val="00755726"/>
    <w:rsid w:val="00781666"/>
    <w:rsid w:val="00790FFE"/>
    <w:rsid w:val="007B33A3"/>
    <w:rsid w:val="007C76CC"/>
    <w:rsid w:val="0080056A"/>
    <w:rsid w:val="008106AC"/>
    <w:rsid w:val="0083117C"/>
    <w:rsid w:val="00831B2C"/>
    <w:rsid w:val="008320E6"/>
    <w:rsid w:val="008322E1"/>
    <w:rsid w:val="00833377"/>
    <w:rsid w:val="0083529A"/>
    <w:rsid w:val="00845990"/>
    <w:rsid w:val="00860815"/>
    <w:rsid w:val="008631D9"/>
    <w:rsid w:val="008722FB"/>
    <w:rsid w:val="0087524B"/>
    <w:rsid w:val="00891EAE"/>
    <w:rsid w:val="008944A3"/>
    <w:rsid w:val="008A1256"/>
    <w:rsid w:val="008B5CFC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3A9"/>
    <w:rsid w:val="00943E56"/>
    <w:rsid w:val="009566CA"/>
    <w:rsid w:val="0096694D"/>
    <w:rsid w:val="00971792"/>
    <w:rsid w:val="00992B6B"/>
    <w:rsid w:val="009A2B15"/>
    <w:rsid w:val="009B3145"/>
    <w:rsid w:val="009C57D9"/>
    <w:rsid w:val="009E2258"/>
    <w:rsid w:val="009F2A72"/>
    <w:rsid w:val="009F36CB"/>
    <w:rsid w:val="00A22EA2"/>
    <w:rsid w:val="00A269E9"/>
    <w:rsid w:val="00A51C47"/>
    <w:rsid w:val="00A86599"/>
    <w:rsid w:val="00A94492"/>
    <w:rsid w:val="00AB1DAC"/>
    <w:rsid w:val="00AD6946"/>
    <w:rsid w:val="00B02900"/>
    <w:rsid w:val="00B05FD0"/>
    <w:rsid w:val="00B20190"/>
    <w:rsid w:val="00B35F84"/>
    <w:rsid w:val="00B36DE0"/>
    <w:rsid w:val="00B44B19"/>
    <w:rsid w:val="00B572F3"/>
    <w:rsid w:val="00B74DA8"/>
    <w:rsid w:val="00BA091A"/>
    <w:rsid w:val="00BC1CCB"/>
    <w:rsid w:val="00BC3E4C"/>
    <w:rsid w:val="00BD4348"/>
    <w:rsid w:val="00BE40F4"/>
    <w:rsid w:val="00C01644"/>
    <w:rsid w:val="00C121F2"/>
    <w:rsid w:val="00C21A59"/>
    <w:rsid w:val="00C40B31"/>
    <w:rsid w:val="00C47572"/>
    <w:rsid w:val="00C509F3"/>
    <w:rsid w:val="00C5258A"/>
    <w:rsid w:val="00C56418"/>
    <w:rsid w:val="00C650B0"/>
    <w:rsid w:val="00C6591F"/>
    <w:rsid w:val="00C8541A"/>
    <w:rsid w:val="00C856E8"/>
    <w:rsid w:val="00C92339"/>
    <w:rsid w:val="00CA17AB"/>
    <w:rsid w:val="00CA75D6"/>
    <w:rsid w:val="00CD5CF0"/>
    <w:rsid w:val="00CD7B44"/>
    <w:rsid w:val="00CE53B0"/>
    <w:rsid w:val="00D003BA"/>
    <w:rsid w:val="00D04C15"/>
    <w:rsid w:val="00D111A3"/>
    <w:rsid w:val="00D223E5"/>
    <w:rsid w:val="00D33C69"/>
    <w:rsid w:val="00D44447"/>
    <w:rsid w:val="00D5066A"/>
    <w:rsid w:val="00D62CAC"/>
    <w:rsid w:val="00D8759E"/>
    <w:rsid w:val="00D940F3"/>
    <w:rsid w:val="00D96979"/>
    <w:rsid w:val="00DA3CD8"/>
    <w:rsid w:val="00DB2B7C"/>
    <w:rsid w:val="00DB38F1"/>
    <w:rsid w:val="00DB69F6"/>
    <w:rsid w:val="00DC1E96"/>
    <w:rsid w:val="00DC6966"/>
    <w:rsid w:val="00DC72AB"/>
    <w:rsid w:val="00DE62E1"/>
    <w:rsid w:val="00E04AE9"/>
    <w:rsid w:val="00E11C74"/>
    <w:rsid w:val="00E244C7"/>
    <w:rsid w:val="00E24D0D"/>
    <w:rsid w:val="00E3317C"/>
    <w:rsid w:val="00E4293D"/>
    <w:rsid w:val="00E57037"/>
    <w:rsid w:val="00E61589"/>
    <w:rsid w:val="00E8488E"/>
    <w:rsid w:val="00E85F14"/>
    <w:rsid w:val="00EA6565"/>
    <w:rsid w:val="00EB0AEA"/>
    <w:rsid w:val="00ED00B1"/>
    <w:rsid w:val="00EE767A"/>
    <w:rsid w:val="00EF1AEE"/>
    <w:rsid w:val="00EF7A36"/>
    <w:rsid w:val="00F073D4"/>
    <w:rsid w:val="00F27EFE"/>
    <w:rsid w:val="00F53631"/>
    <w:rsid w:val="00F74273"/>
    <w:rsid w:val="00F935A3"/>
    <w:rsid w:val="00F961F7"/>
    <w:rsid w:val="00FB04A9"/>
    <w:rsid w:val="00FB0E6F"/>
    <w:rsid w:val="00FE6129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E8C4CD8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D8BF0-8BEC-4E73-BFF6-B41F3049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14</Pages>
  <Words>1135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35</cp:revision>
  <dcterms:created xsi:type="dcterms:W3CDTF">2026-01-07T01:08:00Z</dcterms:created>
  <dcterms:modified xsi:type="dcterms:W3CDTF">2026-01-09T17:52:00Z</dcterms:modified>
</cp:coreProperties>
</file>